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B6" w:rsidRDefault="00D767B6">
      <w:pPr>
        <w:pStyle w:val="ConsPlusNormal"/>
        <w:jc w:val="both"/>
        <w:outlineLvl w:val="0"/>
      </w:pPr>
    </w:p>
    <w:p w:rsidR="00D767B6" w:rsidRPr="00D767B6" w:rsidRDefault="00D76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D767B6">
        <w:rPr>
          <w:rFonts w:ascii="Times New Roman" w:hAnsi="Times New Roman" w:cs="Times New Roman"/>
          <w:sz w:val="24"/>
          <w:szCs w:val="24"/>
        </w:rPr>
        <w:t xml:space="preserve"> </w:t>
      </w:r>
      <w:r w:rsidR="007C0488">
        <w:rPr>
          <w:rFonts w:ascii="Times New Roman" w:hAnsi="Times New Roman" w:cs="Times New Roman"/>
          <w:sz w:val="24"/>
          <w:szCs w:val="24"/>
        </w:rPr>
        <w:t>№ 1</w:t>
      </w:r>
    </w:p>
    <w:p w:rsidR="00D767B6" w:rsidRPr="00D767B6" w:rsidRDefault="00D76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>рассмотрения единственной заявки на участие</w:t>
      </w:r>
    </w:p>
    <w:p w:rsidR="00D767B6" w:rsidRPr="00D767B6" w:rsidRDefault="00D76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>в электронном аукционе</w:t>
      </w:r>
    </w:p>
    <w:tbl>
      <w:tblPr>
        <w:tblW w:w="963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D767B6" w:rsidRPr="00D767B6" w:rsidTr="00D767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67B6" w:rsidRPr="00D767B6" w:rsidRDefault="007C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67B6" w:rsidRPr="00D767B6" w:rsidRDefault="00D767B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2017 года</w:t>
            </w:r>
          </w:p>
          <w:p w:rsidR="00D767B6" w:rsidRPr="00D767B6" w:rsidRDefault="00D767B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7B6" w:rsidRPr="00D767B6" w:rsidRDefault="00D767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b/>
          <w:sz w:val="24"/>
          <w:szCs w:val="24"/>
        </w:rPr>
        <w:t>1. Общая информация о закупке</w:t>
      </w:r>
    </w:p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D767B6" w:rsidRPr="00D767B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67B6" w:rsidRPr="00D767B6" w:rsidRDefault="00D7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Номер извещения о проведении электронного аукциона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B6" w:rsidRPr="00D767B6" w:rsidRDefault="00D767B6" w:rsidP="007C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B6" w:rsidRDefault="00D767B6" w:rsidP="007C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 xml:space="preserve">0378300014317000011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0488">
              <w:rPr>
                <w:rFonts w:ascii="Times New Roman" w:hAnsi="Times New Roman" w:cs="Times New Roman"/>
                <w:sz w:val="24"/>
                <w:szCs w:val="24"/>
              </w:rPr>
              <w:t>19.03.17</w:t>
            </w:r>
            <w:r w:rsidR="007C0488">
              <w:t xml:space="preserve"> </w:t>
            </w:r>
            <w:r w:rsidR="007C0488" w:rsidRPr="007C048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сети «Интернет» - ЗАО «Сбербанк – Автоматизированная Система Торгов» (краткое наименование – ЗАО «Сбербанк-АСТ»), http://www.sberbank-ast.ru.</w:t>
            </w:r>
          </w:p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номер извещения, размещенного на официальном сайте Единой информационной системы)</w:t>
            </w:r>
          </w:p>
        </w:tc>
      </w:tr>
    </w:tbl>
    <w:p w:rsidR="00D767B6" w:rsidRPr="00D767B6" w:rsidRDefault="00D767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b/>
          <w:sz w:val="24"/>
          <w:szCs w:val="24"/>
        </w:rPr>
        <w:t>2. Информация о комиссии по осуществлению закупок</w:t>
      </w:r>
    </w:p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B6" w:rsidRPr="00D767B6" w:rsidRDefault="00D76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7C0488" w:rsidRPr="00D767B6">
        <w:rPr>
          <w:rFonts w:ascii="Times New Roman" w:hAnsi="Times New Roman" w:cs="Times New Roman"/>
          <w:sz w:val="24"/>
          <w:szCs w:val="24"/>
        </w:rPr>
        <w:t>комиссии</w:t>
      </w:r>
      <w:r w:rsidR="007C0488">
        <w:rPr>
          <w:rFonts w:ascii="Times New Roman" w:hAnsi="Times New Roman" w:cs="Times New Roman"/>
          <w:sz w:val="24"/>
          <w:szCs w:val="24"/>
        </w:rPr>
        <w:t xml:space="preserve"> </w:t>
      </w:r>
      <w:r w:rsidR="007C0488" w:rsidRPr="00D767B6">
        <w:rPr>
          <w:rFonts w:ascii="Times New Roman" w:hAnsi="Times New Roman" w:cs="Times New Roman"/>
          <w:sz w:val="24"/>
          <w:szCs w:val="24"/>
        </w:rPr>
        <w:t>по</w:t>
      </w:r>
      <w:r w:rsidRPr="00D767B6">
        <w:rPr>
          <w:rFonts w:ascii="Times New Roman" w:hAnsi="Times New Roman" w:cs="Times New Roman"/>
          <w:sz w:val="24"/>
          <w:szCs w:val="24"/>
        </w:rPr>
        <w:t xml:space="preserve"> осуществлению закупок</w:t>
      </w:r>
      <w:r w:rsidR="007C0488">
        <w:rPr>
          <w:rFonts w:ascii="Times New Roman" w:hAnsi="Times New Roman" w:cs="Times New Roman"/>
          <w:sz w:val="24"/>
          <w:szCs w:val="24"/>
        </w:rPr>
        <w:t>, которое</w:t>
      </w:r>
      <w:r w:rsidR="007C0488" w:rsidRPr="007C0488">
        <w:t xml:space="preserve"> </w:t>
      </w:r>
      <w:r w:rsidR="007C0488" w:rsidRPr="007C0488">
        <w:rPr>
          <w:rFonts w:ascii="Times New Roman" w:hAnsi="Times New Roman" w:cs="Times New Roman"/>
          <w:sz w:val="24"/>
          <w:szCs w:val="24"/>
        </w:rPr>
        <w:t>п</w:t>
      </w:r>
      <w:r w:rsidR="007C0488">
        <w:rPr>
          <w:rFonts w:ascii="Times New Roman" w:hAnsi="Times New Roman" w:cs="Times New Roman"/>
          <w:sz w:val="24"/>
          <w:szCs w:val="24"/>
        </w:rPr>
        <w:t xml:space="preserve">роводилось с 15 часов 00 минут </w:t>
      </w:r>
      <w:r w:rsidR="007C0488" w:rsidRPr="007C0488">
        <w:rPr>
          <w:rFonts w:ascii="Times New Roman" w:hAnsi="Times New Roman" w:cs="Times New Roman"/>
          <w:sz w:val="24"/>
          <w:szCs w:val="24"/>
        </w:rPr>
        <w:t>0</w:t>
      </w:r>
      <w:r w:rsidR="007C0488">
        <w:rPr>
          <w:rFonts w:ascii="Times New Roman" w:hAnsi="Times New Roman" w:cs="Times New Roman"/>
          <w:sz w:val="24"/>
          <w:szCs w:val="24"/>
        </w:rPr>
        <w:t>7</w:t>
      </w:r>
      <w:r w:rsidR="007C0488" w:rsidRPr="007C0488">
        <w:rPr>
          <w:rFonts w:ascii="Times New Roman" w:hAnsi="Times New Roman" w:cs="Times New Roman"/>
          <w:sz w:val="24"/>
          <w:szCs w:val="24"/>
        </w:rPr>
        <w:t>.0</w:t>
      </w:r>
      <w:r w:rsidR="007C0488">
        <w:rPr>
          <w:rFonts w:ascii="Times New Roman" w:hAnsi="Times New Roman" w:cs="Times New Roman"/>
          <w:sz w:val="24"/>
          <w:szCs w:val="24"/>
        </w:rPr>
        <w:t>4</w:t>
      </w:r>
      <w:r w:rsidR="007C0488" w:rsidRPr="007C0488">
        <w:rPr>
          <w:rFonts w:ascii="Times New Roman" w:hAnsi="Times New Roman" w:cs="Times New Roman"/>
          <w:sz w:val="24"/>
          <w:szCs w:val="24"/>
        </w:rPr>
        <w:t xml:space="preserve">.17 по 15 часов 15 минут </w:t>
      </w:r>
      <w:r w:rsidR="007C0488">
        <w:rPr>
          <w:rFonts w:ascii="Times New Roman" w:hAnsi="Times New Roman" w:cs="Times New Roman"/>
          <w:sz w:val="24"/>
          <w:szCs w:val="24"/>
        </w:rPr>
        <w:t>07</w:t>
      </w:r>
      <w:r w:rsidR="007C0488" w:rsidRPr="007C0488">
        <w:rPr>
          <w:rFonts w:ascii="Times New Roman" w:hAnsi="Times New Roman" w:cs="Times New Roman"/>
          <w:sz w:val="24"/>
          <w:szCs w:val="24"/>
        </w:rPr>
        <w:t>.0</w:t>
      </w:r>
      <w:r w:rsidR="007C0488">
        <w:rPr>
          <w:rFonts w:ascii="Times New Roman" w:hAnsi="Times New Roman" w:cs="Times New Roman"/>
          <w:sz w:val="24"/>
          <w:szCs w:val="24"/>
        </w:rPr>
        <w:t>4</w:t>
      </w:r>
      <w:r w:rsidR="007C0488" w:rsidRPr="007C0488">
        <w:rPr>
          <w:rFonts w:ascii="Times New Roman" w:hAnsi="Times New Roman" w:cs="Times New Roman"/>
          <w:sz w:val="24"/>
          <w:szCs w:val="24"/>
        </w:rPr>
        <w:t>.17 по адресу: 679150, пос. Смидович, п</w:t>
      </w:r>
      <w:r w:rsidR="007C0488">
        <w:rPr>
          <w:rFonts w:ascii="Times New Roman" w:hAnsi="Times New Roman" w:cs="Times New Roman"/>
          <w:sz w:val="24"/>
          <w:szCs w:val="24"/>
        </w:rPr>
        <w:t xml:space="preserve">ер. Партизанский 2б., </w:t>
      </w:r>
      <w:proofErr w:type="spellStart"/>
      <w:r w:rsidR="007C04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0488">
        <w:rPr>
          <w:rFonts w:ascii="Times New Roman" w:hAnsi="Times New Roman" w:cs="Times New Roman"/>
          <w:sz w:val="24"/>
          <w:szCs w:val="24"/>
        </w:rPr>
        <w:t>. № 4,</w:t>
      </w:r>
      <w:r w:rsidRPr="00D767B6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>
        <w:rPr>
          <w:rFonts w:ascii="Times New Roman" w:hAnsi="Times New Roman" w:cs="Times New Roman"/>
          <w:sz w:val="24"/>
          <w:szCs w:val="24"/>
        </w:rPr>
        <w:t>5 (пять)</w:t>
      </w:r>
      <w:r w:rsidRPr="00D767B6">
        <w:rPr>
          <w:rFonts w:ascii="Times New Roman" w:hAnsi="Times New Roman" w:cs="Times New Roman"/>
          <w:sz w:val="24"/>
          <w:szCs w:val="24"/>
        </w:rPr>
        <w:t xml:space="preserve"> человек, что составляет не менее 50% ее состава. Кворум в соответствии с </w:t>
      </w:r>
      <w:hyperlink r:id="rId4" w:history="1">
        <w:r w:rsidRPr="00D767B6">
          <w:rPr>
            <w:rFonts w:ascii="Times New Roman" w:hAnsi="Times New Roman" w:cs="Times New Roman"/>
            <w:sz w:val="24"/>
            <w:szCs w:val="24"/>
          </w:rPr>
          <w:t>ч. 8 ст. 39</w:t>
        </w:r>
      </w:hyperlink>
      <w:r w:rsidRPr="00D767B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(далее - Закон N 44-ФЗ) имеется.</w:t>
      </w:r>
    </w:p>
    <w:p w:rsidR="00D767B6" w:rsidRPr="00D767B6" w:rsidRDefault="00D767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b/>
          <w:sz w:val="24"/>
          <w:szCs w:val="24"/>
        </w:rPr>
        <w:t>3. Информация о единственной поступившей заявке</w:t>
      </w:r>
    </w:p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D767B6" w:rsidRPr="00D767B6">
        <w:tc>
          <w:tcPr>
            <w:tcW w:w="2835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Номер заявки, который присвоен оператором электронной площадки</w:t>
            </w:r>
          </w:p>
        </w:tc>
        <w:tc>
          <w:tcPr>
            <w:tcW w:w="2835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участнике, который подал единственную заявку</w:t>
            </w:r>
          </w:p>
        </w:tc>
      </w:tr>
      <w:tr w:rsidR="00D767B6" w:rsidRPr="00D767B6">
        <w:tc>
          <w:tcPr>
            <w:tcW w:w="2835" w:type="dxa"/>
          </w:tcPr>
          <w:p w:rsidR="00D767B6" w:rsidRPr="00D767B6" w:rsidRDefault="00D7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767B6" w:rsidRPr="00D767B6" w:rsidRDefault="00D7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 xml:space="preserve">07.04.2017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06:27</w:t>
            </w:r>
          </w:p>
        </w:tc>
        <w:tc>
          <w:tcPr>
            <w:tcW w:w="3969" w:type="dxa"/>
          </w:tcPr>
          <w:p w:rsidR="00D767B6" w:rsidRDefault="0066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«Сбербанк России»</w:t>
            </w:r>
          </w:p>
          <w:p w:rsidR="006605A3" w:rsidRDefault="0066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117997,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Вавилова, д.19</w:t>
            </w:r>
          </w:p>
          <w:p w:rsidR="006605A3" w:rsidRDefault="0066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680020,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Хабаровск,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Гамарника,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>
              <w:t xml:space="preserve"> </w:t>
            </w: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>8(495)9747387</w:t>
            </w:r>
          </w:p>
          <w:p w:rsidR="006605A3" w:rsidRPr="006605A3" w:rsidRDefault="0066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60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7707083893</w:t>
            </w:r>
            <w:r w:rsidRPr="00660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B6" w:rsidRPr="00D767B6" w:rsidRDefault="00D76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 xml:space="preserve">В связи с подачей только одной заявки электронной аукцион признается </w:t>
      </w:r>
      <w:r w:rsidRPr="006605A3">
        <w:rPr>
          <w:rFonts w:ascii="Times New Roman" w:hAnsi="Times New Roman" w:cs="Times New Roman"/>
          <w:sz w:val="24"/>
          <w:szCs w:val="24"/>
        </w:rPr>
        <w:t>несостоявшимся (</w:t>
      </w:r>
      <w:hyperlink r:id="rId5" w:history="1">
        <w:r w:rsidRPr="006605A3">
          <w:rPr>
            <w:rFonts w:ascii="Times New Roman" w:hAnsi="Times New Roman" w:cs="Times New Roman"/>
            <w:sz w:val="24"/>
            <w:szCs w:val="24"/>
          </w:rPr>
          <w:t>ч. 16 ст. 66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D767B6">
        <w:rPr>
          <w:rFonts w:ascii="Times New Roman" w:hAnsi="Times New Roman" w:cs="Times New Roman"/>
          <w:sz w:val="24"/>
          <w:szCs w:val="24"/>
        </w:rPr>
        <w:t>N 44-ФЗ).</w:t>
      </w:r>
    </w:p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B6" w:rsidRPr="00D767B6" w:rsidRDefault="00D767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b/>
          <w:sz w:val="24"/>
          <w:szCs w:val="24"/>
        </w:rPr>
        <w:t>4. Результаты рассмотрения единственной заявки</w:t>
      </w:r>
    </w:p>
    <w:p w:rsidR="00D767B6" w:rsidRPr="007C0488" w:rsidRDefault="00D767B6" w:rsidP="00D75B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7B6">
        <w:rPr>
          <w:rFonts w:ascii="Times New Roman" w:hAnsi="Times New Roman" w:cs="Times New Roman"/>
          <w:sz w:val="24"/>
          <w:szCs w:val="24"/>
        </w:rPr>
        <w:t xml:space="preserve">    </w:t>
      </w:r>
      <w:r w:rsidRPr="006605A3">
        <w:rPr>
          <w:rFonts w:ascii="Times New Roman" w:hAnsi="Times New Roman" w:cs="Times New Roman"/>
          <w:sz w:val="24"/>
          <w:szCs w:val="24"/>
        </w:rPr>
        <w:t xml:space="preserve">Согласно  </w:t>
      </w:r>
      <w:hyperlink r:id="rId6" w:history="1">
        <w:r w:rsidRPr="006605A3">
          <w:rPr>
            <w:rFonts w:ascii="Times New Roman" w:hAnsi="Times New Roman" w:cs="Times New Roman"/>
            <w:sz w:val="24"/>
            <w:szCs w:val="24"/>
          </w:rPr>
          <w:t xml:space="preserve">п.  </w:t>
        </w:r>
        <w:r w:rsidR="007C0488" w:rsidRPr="006605A3">
          <w:rPr>
            <w:rFonts w:ascii="Times New Roman" w:hAnsi="Times New Roman" w:cs="Times New Roman"/>
            <w:sz w:val="24"/>
            <w:szCs w:val="24"/>
          </w:rPr>
          <w:t>3 ч.</w:t>
        </w:r>
        <w:r w:rsidRPr="006605A3">
          <w:rPr>
            <w:rFonts w:ascii="Times New Roman" w:hAnsi="Times New Roman" w:cs="Times New Roman"/>
            <w:sz w:val="24"/>
            <w:szCs w:val="24"/>
          </w:rPr>
          <w:t xml:space="preserve">  1  ст. 71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D767B6">
        <w:rPr>
          <w:rFonts w:ascii="Times New Roman" w:hAnsi="Times New Roman" w:cs="Times New Roman"/>
          <w:sz w:val="24"/>
          <w:szCs w:val="24"/>
        </w:rPr>
        <w:t>N 44-ФЗ комиссия по осуществлению</w:t>
      </w:r>
      <w:r w:rsid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D767B6">
        <w:rPr>
          <w:rFonts w:ascii="Times New Roman" w:hAnsi="Times New Roman" w:cs="Times New Roman"/>
          <w:sz w:val="24"/>
          <w:szCs w:val="24"/>
        </w:rPr>
        <w:t>закупок рассмотрела обе части единственной заявки и документы, направленные</w:t>
      </w:r>
      <w:r w:rsid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D767B6">
        <w:rPr>
          <w:rFonts w:ascii="Times New Roman" w:hAnsi="Times New Roman" w:cs="Times New Roman"/>
          <w:sz w:val="24"/>
          <w:szCs w:val="24"/>
        </w:rPr>
        <w:t>оператором  электронной  площадки,  и  приняла  следующее решение: участник</w:t>
      </w:r>
      <w:r w:rsid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D767B6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bookmarkStart w:id="0" w:name="_GoBack"/>
      <w:bookmarkEnd w:id="0"/>
      <w:r w:rsidR="006605A3" w:rsidRPr="007C0488">
        <w:rPr>
          <w:rFonts w:ascii="Times New Roman" w:hAnsi="Times New Roman" w:cs="Times New Roman"/>
          <w:sz w:val="24"/>
          <w:szCs w:val="24"/>
          <w:u w:val="single"/>
        </w:rPr>
        <w:t>Публичное акционерное общество «Сбербанк России»</w:t>
      </w:r>
    </w:p>
    <w:p w:rsidR="00D767B6" w:rsidRPr="00D767B6" w:rsidRDefault="00D76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 xml:space="preserve">и   поданная   им   заявка   </w:t>
      </w:r>
      <w:r w:rsidRPr="00D767B6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D767B6">
        <w:rPr>
          <w:rFonts w:ascii="Times New Roman" w:hAnsi="Times New Roman" w:cs="Times New Roman"/>
          <w:sz w:val="24"/>
          <w:szCs w:val="24"/>
        </w:rPr>
        <w:t xml:space="preserve">  </w:t>
      </w:r>
      <w:r w:rsidRPr="006605A3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hyperlink r:id="rId7" w:history="1">
        <w:r w:rsidRPr="006605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 N  44</w:t>
      </w:r>
      <w:r w:rsidRPr="00D767B6">
        <w:rPr>
          <w:rFonts w:ascii="Times New Roman" w:hAnsi="Times New Roman" w:cs="Times New Roman"/>
          <w:sz w:val="24"/>
          <w:szCs w:val="24"/>
        </w:rPr>
        <w:t>-ФЗ и</w:t>
      </w:r>
      <w:r w:rsidR="00D75BE9">
        <w:rPr>
          <w:rFonts w:ascii="Times New Roman" w:hAnsi="Times New Roman" w:cs="Times New Roman"/>
          <w:sz w:val="24"/>
          <w:szCs w:val="24"/>
        </w:rPr>
        <w:t xml:space="preserve"> </w:t>
      </w:r>
      <w:r w:rsidRPr="00D767B6">
        <w:rPr>
          <w:rFonts w:ascii="Times New Roman" w:hAnsi="Times New Roman" w:cs="Times New Roman"/>
          <w:sz w:val="24"/>
          <w:szCs w:val="24"/>
        </w:rPr>
        <w:t>документации об электронном аукционе.</w:t>
      </w:r>
    </w:p>
    <w:p w:rsidR="00D767B6" w:rsidRPr="00D767B6" w:rsidRDefault="00D76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 xml:space="preserve">    Информация о решении членов комиссии по осуществлению закупок:</w:t>
      </w:r>
    </w:p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D767B6" w:rsidRPr="00D767B6">
        <w:tc>
          <w:tcPr>
            <w:tcW w:w="2835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либо фамилия, имя, отчество (при наличии) участника</w:t>
            </w:r>
          </w:p>
        </w:tc>
        <w:tc>
          <w:tcPr>
            <w:tcW w:w="2835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Фамилия, инициалы каждого присутствующего члена комиссии по осуществлению закупок</w:t>
            </w:r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соответствии или несоответствии участника и поданной им заявки требованиям </w:t>
            </w:r>
            <w:hyperlink r:id="rId8" w:history="1">
              <w:r w:rsidRPr="00D75BE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7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N 44-ФЗ и документации об электронном аукционе</w:t>
            </w:r>
          </w:p>
        </w:tc>
      </w:tr>
      <w:tr w:rsidR="00D767B6" w:rsidRPr="00D767B6">
        <w:tc>
          <w:tcPr>
            <w:tcW w:w="2835" w:type="dxa"/>
            <w:vMerge w:val="restart"/>
          </w:tcPr>
          <w:p w:rsidR="00D767B6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D75BE9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D75BE9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E9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75BE9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75BE9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E9" w:rsidRPr="00D767B6" w:rsidRDefault="00D75BE9" w:rsidP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D767B6" w:rsidRPr="00D767B6" w:rsidRDefault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Лупанов</w:t>
            </w:r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D767B6" w:rsidRPr="00D767B6">
        <w:tc>
          <w:tcPr>
            <w:tcW w:w="2835" w:type="dxa"/>
            <w:vMerge/>
          </w:tcPr>
          <w:p w:rsidR="00D767B6" w:rsidRPr="00D767B6" w:rsidRDefault="00D7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7B6" w:rsidRPr="00D767B6" w:rsidRDefault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Пинчук</w:t>
            </w:r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D767B6" w:rsidRPr="00D767B6">
        <w:tc>
          <w:tcPr>
            <w:tcW w:w="2835" w:type="dxa"/>
            <w:vMerge/>
          </w:tcPr>
          <w:p w:rsidR="00D767B6" w:rsidRPr="00D767B6" w:rsidRDefault="00D7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7B6" w:rsidRPr="00D767B6" w:rsidRDefault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Ю.В.Волошенко</w:t>
            </w:r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D767B6" w:rsidRPr="00D767B6">
        <w:tc>
          <w:tcPr>
            <w:tcW w:w="2835" w:type="dxa"/>
            <w:vMerge/>
          </w:tcPr>
          <w:p w:rsidR="00D767B6" w:rsidRPr="00D767B6" w:rsidRDefault="00D7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7B6" w:rsidRPr="00D767B6" w:rsidRDefault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D767B6" w:rsidRPr="00D767B6">
        <w:tc>
          <w:tcPr>
            <w:tcW w:w="2835" w:type="dxa"/>
            <w:vMerge/>
          </w:tcPr>
          <w:p w:rsidR="00D767B6" w:rsidRPr="00D767B6" w:rsidRDefault="00D7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7B6" w:rsidRPr="00D767B6" w:rsidRDefault="00D7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Т.А.Кретова</w:t>
            </w:r>
          </w:p>
        </w:tc>
        <w:tc>
          <w:tcPr>
            <w:tcW w:w="3969" w:type="dxa"/>
          </w:tcPr>
          <w:p w:rsidR="00D767B6" w:rsidRPr="00D767B6" w:rsidRDefault="00D7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6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D767B6" w:rsidRPr="00D767B6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B6" w:rsidRPr="00D75BE9" w:rsidRDefault="00D76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BE9">
        <w:rPr>
          <w:rFonts w:ascii="Times New Roman" w:hAnsi="Times New Roman" w:cs="Times New Roman"/>
          <w:sz w:val="24"/>
          <w:szCs w:val="24"/>
        </w:rPr>
        <w:t xml:space="preserve">С участником электронного аукциона подлежит заключению контракт в соответствии с </w:t>
      </w:r>
      <w:hyperlink r:id="rId9" w:history="1">
        <w:r w:rsidRPr="00D75BE9">
          <w:rPr>
            <w:rFonts w:ascii="Times New Roman" w:hAnsi="Times New Roman" w:cs="Times New Roman"/>
            <w:sz w:val="24"/>
            <w:szCs w:val="24"/>
          </w:rPr>
          <w:t>п. 25 ч. 1 ст. 93</w:t>
        </w:r>
      </w:hyperlink>
      <w:r w:rsidRPr="00D75BE9">
        <w:rPr>
          <w:rFonts w:ascii="Times New Roman" w:hAnsi="Times New Roman" w:cs="Times New Roman"/>
          <w:sz w:val="24"/>
          <w:szCs w:val="24"/>
        </w:rPr>
        <w:t xml:space="preserve"> Закона N 44-ФЗ в порядке, предусмотренном </w:t>
      </w:r>
      <w:hyperlink r:id="rId10" w:history="1">
        <w:r w:rsidRPr="00D75BE9">
          <w:rPr>
            <w:rFonts w:ascii="Times New Roman" w:hAnsi="Times New Roman" w:cs="Times New Roman"/>
            <w:sz w:val="24"/>
            <w:szCs w:val="24"/>
          </w:rPr>
          <w:t>ст. 70</w:t>
        </w:r>
      </w:hyperlink>
      <w:r w:rsidRPr="00D75BE9">
        <w:rPr>
          <w:rFonts w:ascii="Times New Roman" w:hAnsi="Times New Roman" w:cs="Times New Roman"/>
          <w:sz w:val="24"/>
          <w:szCs w:val="24"/>
        </w:rPr>
        <w:t xml:space="preserve"> данного Закона.</w:t>
      </w:r>
    </w:p>
    <w:p w:rsidR="00D767B6" w:rsidRPr="00D75BE9" w:rsidRDefault="00D76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BE9">
        <w:rPr>
          <w:rFonts w:ascii="Times New Roman" w:hAnsi="Times New Roman" w:cs="Times New Roman"/>
          <w:sz w:val="24"/>
          <w:szCs w:val="24"/>
        </w:rPr>
        <w:t>Направить настоящий протокол оператору электронной площадки.</w:t>
      </w:r>
    </w:p>
    <w:p w:rsidR="00D767B6" w:rsidRPr="00D75BE9" w:rsidRDefault="00D7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B6" w:rsidRDefault="00D76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B6"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D75BE9">
        <w:rPr>
          <w:rFonts w:ascii="Times New Roman" w:hAnsi="Times New Roman" w:cs="Times New Roman"/>
          <w:sz w:val="24"/>
          <w:szCs w:val="24"/>
        </w:rPr>
        <w:t>единой комиссии</w:t>
      </w:r>
      <w:r w:rsidRPr="00D767B6">
        <w:rPr>
          <w:rFonts w:ascii="Times New Roman" w:hAnsi="Times New Roman" w:cs="Times New Roman"/>
          <w:sz w:val="24"/>
          <w:szCs w:val="24"/>
        </w:rPr>
        <w:t xml:space="preserve"> по осуществлению закупок:</w:t>
      </w:r>
    </w:p>
    <w:p w:rsidR="00D75BE9" w:rsidRDefault="00D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23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единой </w:t>
      </w:r>
      <w:proofErr w:type="gramStart"/>
      <w:r w:rsidRPr="00261237">
        <w:rPr>
          <w:rFonts w:ascii="Times New Roman" w:hAnsi="Times New Roman" w:cs="Times New Roman"/>
          <w:sz w:val="24"/>
          <w:szCs w:val="24"/>
        </w:rPr>
        <w:t>комиссии</w:t>
      </w:r>
      <w:r w:rsidRPr="0026123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61237">
        <w:rPr>
          <w:rFonts w:ascii="Times New Roman" w:hAnsi="Times New Roman" w:cs="Times New Roman"/>
          <w:sz w:val="24"/>
          <w:szCs w:val="24"/>
        </w:rPr>
        <w:t xml:space="preserve">            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488">
        <w:rPr>
          <w:rFonts w:ascii="Times New Roman" w:hAnsi="Times New Roman" w:cs="Times New Roman"/>
          <w:sz w:val="24"/>
          <w:szCs w:val="24"/>
        </w:rPr>
        <w:t xml:space="preserve"> </w:t>
      </w:r>
      <w:r w:rsidRPr="00261237">
        <w:rPr>
          <w:rFonts w:ascii="Times New Roman" w:hAnsi="Times New Roman" w:cs="Times New Roman"/>
          <w:sz w:val="24"/>
          <w:szCs w:val="24"/>
        </w:rPr>
        <w:t>Лупанов</w:t>
      </w:r>
      <w:r w:rsidR="007C0488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C62B8D" wp14:editId="23819FC2">
                <wp:simplePos x="0" y="0"/>
                <wp:positionH relativeFrom="column">
                  <wp:posOffset>2857500</wp:posOffset>
                </wp:positionH>
                <wp:positionV relativeFrom="paragraph">
                  <wp:posOffset>165099</wp:posOffset>
                </wp:positionV>
                <wp:extent cx="14859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E006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3pt" to="34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Член единой</w:t>
      </w:r>
      <w:r w:rsidRPr="0026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237">
        <w:rPr>
          <w:rFonts w:ascii="Times New Roman" w:hAnsi="Times New Roman" w:cs="Times New Roman"/>
          <w:sz w:val="24"/>
          <w:szCs w:val="24"/>
        </w:rPr>
        <w:t xml:space="preserve">комиссии: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237">
        <w:rPr>
          <w:rFonts w:ascii="Times New Roman" w:hAnsi="Times New Roman" w:cs="Times New Roman"/>
          <w:sz w:val="24"/>
          <w:szCs w:val="24"/>
        </w:rPr>
        <w:t>Пинчук Л.А.</w:t>
      </w: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DA9FA8" wp14:editId="642BC320">
                <wp:simplePos x="0" y="0"/>
                <wp:positionH relativeFrom="column">
                  <wp:posOffset>2857500</wp:posOffset>
                </wp:positionH>
                <wp:positionV relativeFrom="paragraph">
                  <wp:posOffset>118744</wp:posOffset>
                </wp:positionV>
                <wp:extent cx="14859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1C30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9.35pt" to="34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AUTgIAAFg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6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</w:t>
      </w:r>
      <w:r w:rsidRPr="0026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23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612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Волошенко Ю.В.</w:t>
      </w: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26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</w:t>
      </w:r>
      <w:r w:rsidRPr="00261237">
        <w:rPr>
          <w:rFonts w:ascii="Times New Roman" w:hAnsi="Times New Roman" w:cs="Times New Roman"/>
          <w:sz w:val="24"/>
          <w:szCs w:val="24"/>
        </w:rPr>
        <w:t xml:space="preserve">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  <w:r w:rsidRPr="002612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61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E98D52" wp14:editId="03DF75CF">
                <wp:simplePos x="0" y="0"/>
                <wp:positionH relativeFrom="column">
                  <wp:posOffset>2857500</wp:posOffset>
                </wp:positionH>
                <wp:positionV relativeFrom="paragraph">
                  <wp:posOffset>80644</wp:posOffset>
                </wp:positionV>
                <wp:extent cx="1485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8A74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6.35pt" to="34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pC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e5jJEkDI+o+b99vN9337st2g7Yfup/dt+5rd9v96G63H8G+234C2zu7u/3x&#10;BvV9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"/>
            </w:pict>
          </mc:Fallback>
        </mc:AlternateContent>
      </w:r>
      <w:r w:rsidRPr="00261237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61237">
        <w:rPr>
          <w:rFonts w:ascii="Times New Roman" w:hAnsi="Times New Roman" w:cs="Times New Roman"/>
          <w:sz w:val="24"/>
          <w:szCs w:val="24"/>
        </w:rPr>
        <w:t>комиссии</w:t>
      </w:r>
      <w:r w:rsidRPr="0026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1237">
        <w:rPr>
          <w:rFonts w:ascii="Times New Roman" w:hAnsi="Times New Roman" w:cs="Times New Roman"/>
          <w:sz w:val="24"/>
          <w:szCs w:val="24"/>
        </w:rPr>
        <w:t>Кретова Т.А.</w:t>
      </w:r>
    </w:p>
    <w:p w:rsidR="00D75BE9" w:rsidRPr="00261237" w:rsidRDefault="00D75BE9" w:rsidP="00D7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E9" w:rsidRDefault="00D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E9" w:rsidRDefault="00D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E9" w:rsidRDefault="00D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E9" w:rsidRDefault="00D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E9" w:rsidRPr="00D767B6" w:rsidRDefault="00D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5BE9" w:rsidRPr="00D767B6" w:rsidSect="00D7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6"/>
    <w:rsid w:val="00601636"/>
    <w:rsid w:val="006605A3"/>
    <w:rsid w:val="007C0488"/>
    <w:rsid w:val="00C463F0"/>
    <w:rsid w:val="00D75BE9"/>
    <w:rsid w:val="00D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263C"/>
  <w15:chartTrackingRefBased/>
  <w15:docId w15:val="{B7802DEC-AB2A-4BE8-B80B-7C45BBB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E9"/>
    <w:pPr>
      <w:suppressAutoHyphens/>
      <w:spacing w:after="200" w:line="276" w:lineRule="auto"/>
    </w:pPr>
    <w:rPr>
      <w:rFonts w:ascii="Calibri" w:eastAsia="Droid Sans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7A4359F1F022A4E5C98052407F75586D3D809EEDFCE7046C0170046V2P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7A4359F1F022A4E5C98052407F75586D3D809EEDFCE7046C0170046V2P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7A4359F1F022A4E5C98052407F75586D3D809EEDFCE7046C0170046274C31292DF6A71ADAEF5FVCP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57A4359F1F022A4E5C98052407F75586D3D809EEDFCE7046C0170046274C31292DF6A71ADAEE5EVCP5E" TargetMode="External"/><Relationship Id="rId10" Type="http://schemas.openxmlformats.org/officeDocument/2006/relationships/hyperlink" Target="consultantplus://offline/ref=6557A4359F1F022A4E5C98052407F75586D3D809EEDFCE7046C0170046274C31292DF6A71ADAEF5DVCPDE" TargetMode="External"/><Relationship Id="rId4" Type="http://schemas.openxmlformats.org/officeDocument/2006/relationships/hyperlink" Target="consultantplus://offline/ref=6557A4359F1F022A4E5C98052407F75586D3D809EEDFCE7046C0170046274C31292DF6A71ADAE25EVCP8E" TargetMode="External"/><Relationship Id="rId9" Type="http://schemas.openxmlformats.org/officeDocument/2006/relationships/hyperlink" Target="consultantplus://offline/ref=6557A4359F1F022A4E5C98052407F75586D3D809EEDFCE7046C0170046274C31292DF6A4V1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2017-04-07T04:59:00Z</cp:lastPrinted>
  <dcterms:created xsi:type="dcterms:W3CDTF">2017-04-07T04:15:00Z</dcterms:created>
  <dcterms:modified xsi:type="dcterms:W3CDTF">2017-04-07T05:14:00Z</dcterms:modified>
</cp:coreProperties>
</file>